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816"/>
        <w:gridCol w:w="1980"/>
        <w:gridCol w:w="2996"/>
      </w:tblGrid>
      <w:tr w:rsidR="00F61124" w:rsidRPr="00F61124" w14:paraId="4CA7691D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6A32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4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BE48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RÚBRICA PARA UN ANÁLISIS LITERARIO.</w:t>
            </w: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99E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  <w:tr w:rsidR="00F61124" w:rsidRPr="00F61124" w14:paraId="03BF70F2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5A98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869FD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6D08D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6931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320F05BC" w14:textId="77777777" w:rsidTr="00F61124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C9601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CATEGORÍA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970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EXCELENTE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D7C1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MUY BUENO-BUENO</w:t>
            </w:r>
          </w:p>
        </w:tc>
        <w:tc>
          <w:tcPr>
            <w:tcW w:w="2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F183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INSUFICIENTE</w:t>
            </w:r>
          </w:p>
        </w:tc>
      </w:tr>
      <w:tr w:rsidR="00F61124" w:rsidRPr="00F61124" w14:paraId="39DA2236" w14:textId="77777777" w:rsidTr="00F61124">
        <w:trPr>
          <w:trHeight w:val="30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BA4B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Coherencia y cohesión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7D2E" w14:textId="41C35EE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Usa conectores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adecuados (ver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la tabla de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conectores) 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                      No comete errores en el uso de mayúsculas o en la puntuación, por lo que el trabajo es excepcionalmente fácil de leer.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0E73" w14:textId="0A07B431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Algunas oraciones son complicadas y difíciles de entender.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    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Comete 2 o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3 errores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en el uso de mayúsculas o en la puntuación, pero el trabajo todavía es fácil de leer.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02938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Las oraciones son difíciles de leer.                                                  No utiliza conectores sino flechas y palabras sueltas. Comete varios errores de puntuación y uso de mayúsculas. </w:t>
            </w:r>
          </w:p>
        </w:tc>
      </w:tr>
      <w:tr w:rsidR="00F61124" w:rsidRPr="00F61124" w14:paraId="4C0D8D0D" w14:textId="77777777" w:rsidTr="00F61124">
        <w:trPr>
          <w:trHeight w:val="27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F356E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Organización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17F3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La introducción es atractiva, plantea el tema principal y anticipa la estructura del trabajo. El trabajo tiene una secuencia lógica. Realiza una conclusión interesante.  Realiza adecuadamente las citas textuales.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990E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Los detalles son puestos en un orden lógico, pero la forma en que son presentados o introducidos algunas veces hacen al escrito menos interesante.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0FA9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El trabajo no tiene introducción, las ideas se presentan abruptamente.       Hay poco sentido de organización en el escrito.           No hay relación entre el contenido de una oración con la siguiente.</w:t>
            </w:r>
          </w:p>
        </w:tc>
      </w:tr>
      <w:tr w:rsidR="00F61124" w:rsidRPr="00F61124" w14:paraId="062A7482" w14:textId="77777777" w:rsidTr="00F61124">
        <w:trPr>
          <w:trHeight w:val="36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1094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Contenido -tema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C3FA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Conoce el texto en profundidad.                    Vincula el texto con el contexto.                            Explica cómo se plantean las ideas, es decir los recursos literarios que se usan (ironía, metáfora, comparación, etc.)  y por qué se usan. Aporta ideas propias y reflexiona sobre el texto.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08DE" w14:textId="20F2F031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Conoce el texto que tiene que analizar. Explica algunos recursos literarios que se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usan,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pero no siempre explica por qué se usan.  Escasa vinculación del texto con el contexto. No aporta ideas propias.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E538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No conoce el texto que tiene que analizar.                                  No vincula el texto con el contexto.                                  Comete errores conceptuales. No reconoce recursos literarios. </w:t>
            </w:r>
          </w:p>
        </w:tc>
      </w:tr>
      <w:tr w:rsidR="00F61124" w:rsidRPr="00F61124" w14:paraId="519CD5BE" w14:textId="77777777" w:rsidTr="00F61124">
        <w:trPr>
          <w:trHeight w:val="120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44691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Ortografía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3EA03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No comete errores de gramática u ortografía que distraigan al lector del contenido.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55DEA" w14:textId="6E2F9D62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Comete 8 errores de 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>ortografía,</w:t>
            </w: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 pero no distraen al lector del contenido.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0B857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color w:val="000000"/>
                <w:lang w:eastAsia="es-UY"/>
              </w:rPr>
              <w:t xml:space="preserve">Comete más de 8 errores de ortografía que distraen al lector del contenido. </w:t>
            </w:r>
          </w:p>
        </w:tc>
      </w:tr>
      <w:tr w:rsidR="00F61124" w:rsidRPr="00F61124" w14:paraId="75E54400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0C8D9" w14:textId="1A6805F8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FBAB23" wp14:editId="09F5166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5" name="Rectángulo 10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6ED56D53-D662-1C09-6C01-325D9E5D8749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9BA08" id="Rectángulo 1025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  <w:r w:rsidRPr="00F61124"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BE13203" wp14:editId="66D55D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6" name="Rectángulo 10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A881389A-FCA7-3BF3-74E4-31306BC044A5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5D6DF" id="Rectángulo 1026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</w:tblGrid>
            <w:tr w:rsidR="00F61124" w:rsidRPr="00F61124" w14:paraId="19D2BFC8" w14:textId="77777777">
              <w:trPr>
                <w:trHeight w:val="30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5D2BE" w14:textId="77777777" w:rsidR="00F61124" w:rsidRPr="00F61124" w:rsidRDefault="00F61124" w:rsidP="00F611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UY"/>
                    </w:rPr>
                  </w:pPr>
                </w:p>
              </w:tc>
            </w:tr>
          </w:tbl>
          <w:p w14:paraId="45141FB1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0A072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F269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B5413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4A31074F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1CD" w14:textId="7CC51DB8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4884FB34" wp14:editId="46C488E9">
                      <wp:extent cx="302260" cy="302260"/>
                      <wp:effectExtent l="0" t="0" r="0" b="0"/>
                      <wp:docPr id="7" name="Rectángulo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EF2B61" id="Rectángulo 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6CCE0143" wp14:editId="4BAB74B0">
                      <wp:extent cx="302260" cy="302260"/>
                      <wp:effectExtent l="0" t="0" r="0" b="0"/>
                      <wp:docPr id="6" name="Rectángulo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349E9D" id="Rectángulo 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804C6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1126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3F7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7CCB0207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22D9A" w14:textId="674E7029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9485DD3" wp14:editId="682ED2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7" name="Rectángulo 10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FE03868-ADA0-AE8B-DEC4-6F57C5A82EE2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C995B1" id="Rectángulo 1027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"/>
            </w:tblGrid>
            <w:tr w:rsidR="00F61124" w:rsidRPr="00F61124" w14:paraId="25C73E90" w14:textId="77777777">
              <w:trPr>
                <w:trHeight w:val="300"/>
                <w:tblCellSpacing w:w="0" w:type="dxa"/>
              </w:trPr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C46DC" w14:textId="77777777" w:rsidR="00F61124" w:rsidRPr="00F61124" w:rsidRDefault="00F61124" w:rsidP="00F6112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es-UY"/>
                    </w:rPr>
                  </w:pPr>
                </w:p>
              </w:tc>
            </w:tr>
          </w:tbl>
          <w:p w14:paraId="67B7EF94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F5BB" w14:textId="3B95F9E0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5CF2A" w14:textId="6C1B18A9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4975" w14:textId="77777777" w:rsidR="00F61124" w:rsidRDefault="00E039D9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>.</w:t>
            </w:r>
          </w:p>
          <w:p w14:paraId="0B866D9D" w14:textId="77777777" w:rsidR="00E039D9" w:rsidRDefault="00E039D9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>0</w:t>
            </w:r>
          </w:p>
          <w:p w14:paraId="5A795BFE" w14:textId="3F27DA41" w:rsidR="00E039D9" w:rsidRPr="00F61124" w:rsidRDefault="00E039D9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  <w:r>
              <w:rPr>
                <w:rFonts w:ascii="Times New Roman" w:eastAsia="Times New Roman" w:hAnsi="Times New Roman" w:cs="Times New Roman"/>
                <w:lang w:eastAsia="es-UY"/>
              </w:rPr>
              <w:t>+</w:t>
            </w:r>
          </w:p>
        </w:tc>
      </w:tr>
      <w:tr w:rsidR="00F61124" w:rsidRPr="00F61124" w14:paraId="4DC14AEC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AFD2" w14:textId="1333FFB4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5FE8C807" wp14:editId="394B276B">
                      <wp:extent cx="302260" cy="302260"/>
                      <wp:effectExtent l="0" t="0" r="0" b="0"/>
                      <wp:docPr id="11" name="Rectángulo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6E8932" id="Rectángulo 1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3C66FD11" wp14:editId="40C9F652">
                      <wp:extent cx="302260" cy="302260"/>
                      <wp:effectExtent l="0" t="0" r="0" b="0"/>
                      <wp:docPr id="10" name="Rectángulo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92EA03F" id="Rectángulo 1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140356EA" wp14:editId="177A982E">
                      <wp:extent cx="302260" cy="302260"/>
                      <wp:effectExtent l="0" t="0" r="0" b="0"/>
                      <wp:docPr id="9" name="Rectángulo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50C73C" id="Rectángulo 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C6B5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E92B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E12D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2BCD4443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15D5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8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6348B" w14:textId="48D59FA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noProof/>
              </w:rPr>
              <mc:AlternateContent>
                <mc:Choice Requires="wps">
                  <w:drawing>
                    <wp:inline distT="0" distB="0" distL="0" distR="0" wp14:anchorId="7A484863" wp14:editId="65F6D1A5">
                      <wp:extent cx="302260" cy="302260"/>
                      <wp:effectExtent l="0" t="0" r="0" b="0"/>
                      <wp:docPr id="8" name="Rectángulo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260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629A839" id="Rectángulo 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  <w:r w:rsidRPr="00F61124"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446574" wp14:editId="49DD9B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8" name="Rectángulo 10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6D26252-6D56-2C33-154B-DC1E2875DCAE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FA94B5" id="Rectángulo 1028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79C3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E956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1D179F0A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084C5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8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B26FE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DD62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DFDA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33104C39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B64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BD1D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EDCF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3CF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</w:tr>
      <w:tr w:rsidR="00F61124" w:rsidRPr="00F61124" w14:paraId="1B259764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0040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B4D0C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7AF3C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A5D99" w14:textId="4F17F730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  <w:r w:rsidRPr="00F61124">
              <w:rPr>
                <w:rFonts w:ascii="Calibri" w:eastAsia="Times New Roman" w:hAnsi="Calibri" w:cs="Calibri"/>
                <w:noProof/>
                <w:color w:val="000000"/>
                <w:lang w:eastAsia="es-UY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2F51272" wp14:editId="387DD9C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304800"/>
                      <wp:effectExtent l="0" t="0" r="0" b="0"/>
                      <wp:wrapNone/>
                      <wp:docPr id="1029" name="Rectángulo 10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5094ADF-E3A5-03B8-B91A-26175FB875B1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1B7B5" id="Rectángulo 1029" o:spid="_x0000_s1026" style="position:absolute;margin-left:0;margin-top:0;width:24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JswFtl/AQAA8QIAAA4AAAAAAAAAAAAAAAAALgIAAGRycy9lMm9Eb2Mu&#10;eG1sUEsBAi0AFAAGAAgAAAAhAEyg6SzYAAAAAwEAAA8AAAAAAAAAAAAAAAAA2QMAAGRycy9kb3du&#10;cmV2LnhtbFBLBQYAAAAABAAEAPMAAADeBAAAAAA=&#10;" filled="f" stroked="f">
                      <o:lock v:ext="edit" aspectratio="t"/>
                    </v:rect>
                  </w:pict>
                </mc:Fallback>
              </mc:AlternateContent>
            </w:r>
          </w:p>
        </w:tc>
      </w:tr>
      <w:tr w:rsidR="00F61124" w:rsidRPr="00F61124" w14:paraId="77C0474A" w14:textId="77777777" w:rsidTr="00F61124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A4E2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B2580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A9092" w14:textId="77777777" w:rsidR="00F61124" w:rsidRPr="00F61124" w:rsidRDefault="00F61124" w:rsidP="00F611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UY"/>
              </w:rPr>
            </w:pPr>
          </w:p>
        </w:tc>
        <w:tc>
          <w:tcPr>
            <w:tcW w:w="29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08E830" w14:textId="77777777" w:rsidR="00F61124" w:rsidRPr="00F61124" w:rsidRDefault="00F61124" w:rsidP="00F611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UY"/>
              </w:rPr>
            </w:pPr>
          </w:p>
        </w:tc>
      </w:tr>
    </w:tbl>
    <w:p w14:paraId="3C3FF8CA" w14:textId="77777777" w:rsidR="0063022B" w:rsidRPr="00F61124" w:rsidRDefault="0063022B"/>
    <w:sectPr w:rsidR="0063022B" w:rsidRPr="00F61124" w:rsidSect="00F61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24"/>
    <w:rsid w:val="001805B1"/>
    <w:rsid w:val="00417A6B"/>
    <w:rsid w:val="004B2C46"/>
    <w:rsid w:val="006272E7"/>
    <w:rsid w:val="0063022B"/>
    <w:rsid w:val="006805CB"/>
    <w:rsid w:val="00E039D9"/>
    <w:rsid w:val="00F6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65A7B"/>
  <w15:chartTrackingRefBased/>
  <w15:docId w15:val="{BA80AAC6-71D6-4848-BBC8-32E44F99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1453</TotalTime>
  <Pages>2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BORGES</dc:creator>
  <cp:keywords/>
  <dc:description/>
  <cp:lastModifiedBy>PAOLA BORGES</cp:lastModifiedBy>
  <cp:revision>1</cp:revision>
  <dcterms:created xsi:type="dcterms:W3CDTF">2023-02-28T00:18:00Z</dcterms:created>
  <dcterms:modified xsi:type="dcterms:W3CDTF">2023-03-05T02:13:00Z</dcterms:modified>
</cp:coreProperties>
</file>